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BA4" w:rsidRPr="00EB762F" w:rsidRDefault="00EA6BA4" w:rsidP="00EA6BA4">
      <w:pPr>
        <w:pStyle w:val="GvdeMetni"/>
        <w:ind w:firstLine="720"/>
        <w:jc w:val="both"/>
        <w:rPr>
          <w:rFonts w:ascii="Times New Roman" w:hAnsi="Times New Roman" w:cs="Times New Roman"/>
        </w:rPr>
      </w:pPr>
      <w:r w:rsidRPr="00EB762F">
        <w:rPr>
          <w:rFonts w:ascii="Times New Roman" w:hAnsi="Times New Roman" w:cs="Times New Roman"/>
        </w:rPr>
        <w:t>Okulumuz,  2010 tarihi</w:t>
      </w:r>
      <w:bookmarkStart w:id="0" w:name="_GoBack"/>
      <w:bookmarkEnd w:id="0"/>
      <w:r w:rsidRPr="00EB762F">
        <w:rPr>
          <w:rFonts w:ascii="Times New Roman" w:hAnsi="Times New Roman" w:cs="Times New Roman"/>
        </w:rPr>
        <w:t xml:space="preserve">nde eğitim öğretime açılarak hizmet vermeye başlamıştır.  Okulumuzda: 6 derslik, 1 oyun alanı, 1 mutfak,1 yemekhane, 1 rehber öğretmen odası, 1 müdür odası ve 1müdür yardımcısı odası bulunmaktadır. Okulumuzun bahçe düzenlemesi yeterli bulunmaktadır. Okulumuz Eğitim öğretimine 5 </w:t>
      </w:r>
      <w:proofErr w:type="gramStart"/>
      <w:r w:rsidRPr="00EB762F">
        <w:rPr>
          <w:rFonts w:ascii="Times New Roman" w:hAnsi="Times New Roman" w:cs="Times New Roman"/>
        </w:rPr>
        <w:t>yaş  ve</w:t>
      </w:r>
      <w:proofErr w:type="gramEnd"/>
      <w:r w:rsidRPr="00EB762F">
        <w:rPr>
          <w:rFonts w:ascii="Times New Roman" w:hAnsi="Times New Roman" w:cs="Times New Roman"/>
        </w:rPr>
        <w:t xml:space="preserve"> 4 yaş gruplarında sabah ve öğle grupları olmak üzere yarım gün ikili eğitim vermektedir.      Okulda 2 yönetici,  12 kadrolu öğretmen, 1 rehber öğretmen 2 ücretli personel 2 İŞKUR personeli görev yapmaktadır. Isınma klima ile sağlanmaktadır. Aydınlanma elektrikle sağlanmaktadır. Binanın şehir içme suyu şebekesi vardır. Pis su boruları ile birlikte diğer atık sular şehir kanalizasyon borusuna bağlıdır. Okulumuz yarım gün 12 şube hizmet vermektedir. Gruplar oluşturulurken çocukların gelişim seviyeleri ve yaş grupları göz önünde bulundurulmakta olup halen 250 öğrenciye eğitim verilmektedir. Her sınıfın kendine ait, kitaplığı bulunmakta, çocukların ilgilerine ve yaş seviyelerine uygun kitaplar bulunmaktadır. Okulun ayrıca bir deposu bulunmamaktadır. Gıda ve </w:t>
      </w:r>
      <w:proofErr w:type="spellStart"/>
      <w:r w:rsidRPr="00EB762F">
        <w:rPr>
          <w:rFonts w:ascii="Times New Roman" w:hAnsi="Times New Roman" w:cs="Times New Roman"/>
        </w:rPr>
        <w:t>v.b</w:t>
      </w:r>
      <w:proofErr w:type="spellEnd"/>
      <w:r w:rsidRPr="00EB762F">
        <w:rPr>
          <w:rFonts w:ascii="Times New Roman" w:hAnsi="Times New Roman" w:cs="Times New Roman"/>
        </w:rPr>
        <w:t xml:space="preserve">. alımları cinsine göre günlük, haftalık en fazla 30 günlük yapılmakta gıdalar yemekhanede bulunan buzdolapları ve diğer dolaplarda muhafaza edilmektedir. Okulumuzda 2 yönetici odası, 1 Personel (Öğretmen, Hizmetli Tüm personel) odası mevcuttur. Yemekhane, Antre (giriş) okulun diğer bölümlerini oluşturmaktadır. Okulumuz 576 m2’dir. Pencerelerin çift cam yapılmasıyla ısı kaybı önlenmiştir Okulumuz öğretmenleri gençtir. Mesleklerinin başında olmalarından dolayı heyecan dolu olup kendilerini geliştirme açısından isteklilerdir. </w:t>
      </w:r>
    </w:p>
    <w:p w:rsidR="00EA6BA4" w:rsidRPr="00EB762F" w:rsidRDefault="00EA6BA4" w:rsidP="00EA6BA4">
      <w:pPr>
        <w:pStyle w:val="GvdeMetni"/>
        <w:ind w:firstLine="720"/>
        <w:jc w:val="both"/>
        <w:rPr>
          <w:rFonts w:ascii="Times New Roman" w:hAnsi="Times New Roman" w:cs="Times New Roman"/>
        </w:rPr>
      </w:pPr>
      <w:r w:rsidRPr="00EB762F">
        <w:rPr>
          <w:rFonts w:ascii="Times New Roman" w:hAnsi="Times New Roman" w:cs="Times New Roman"/>
        </w:rPr>
        <w:t xml:space="preserve">Velilerimizin büyük bölümü okuma yazma oranı orta eğitime önem veren kişiler olması dolayısıyla olumlu, Bireysel görüşmelere yer verilmektedir. Aktivitelere katılamamalarından dolayı olumsuzluk yaratmaktadır. Birçoğu farklı illerden gelmiş farklı kültürde kişilerden oluşmak olup bu da farklı kültürde çocukların bir arada olmasını sağlaması açısından olumlu yönleri de bulunmaktadır. Ancak velilerimizin aidatları düzenli yatırmaması okulumuz ihtiyaçlarını gidermekte sorun yaratmaktadır. </w:t>
      </w:r>
    </w:p>
    <w:p w:rsidR="00EA6BA4" w:rsidRPr="00EB762F" w:rsidRDefault="00EA6BA4" w:rsidP="00EA6BA4">
      <w:pPr>
        <w:pStyle w:val="GvdeMetni"/>
        <w:jc w:val="both"/>
        <w:rPr>
          <w:rFonts w:ascii="Times New Roman" w:hAnsi="Times New Roman" w:cs="Times New Roman"/>
        </w:rPr>
      </w:pPr>
      <w:r w:rsidRPr="00EB762F">
        <w:rPr>
          <w:rFonts w:ascii="Times New Roman" w:hAnsi="Times New Roman" w:cs="Times New Roman"/>
        </w:rPr>
        <w:t xml:space="preserve">Okulumuzda yapılan toplantılarda ve veli toplantılarında okulun sorunları konuşulmakta ve eğitim seviyesinin yükseltilmesi için gerekli olan yapılanmalardan söz edilmekte ve bu toplantılar sonunda alınan kararlar uygulanmaya çalışılmaktadır. Sınıflarımızda veli katılımları </w:t>
      </w:r>
      <w:proofErr w:type="spellStart"/>
      <w:proofErr w:type="gramStart"/>
      <w:r w:rsidRPr="00EB762F">
        <w:rPr>
          <w:rFonts w:ascii="Times New Roman" w:hAnsi="Times New Roman" w:cs="Times New Roman"/>
        </w:rPr>
        <w:t>yapılarak,veli</w:t>
      </w:r>
      <w:proofErr w:type="spellEnd"/>
      <w:proofErr w:type="gramEnd"/>
      <w:r w:rsidRPr="00EB762F">
        <w:rPr>
          <w:rFonts w:ascii="Times New Roman" w:hAnsi="Times New Roman" w:cs="Times New Roman"/>
        </w:rPr>
        <w:t xml:space="preserve"> ziyaretlerine de öncelik problemli çocuklara verilerek , okul-aile işbirliği içinde bulunulmaktadır.</w:t>
      </w:r>
    </w:p>
    <w:p w:rsidR="009613B8" w:rsidRDefault="009613B8"/>
    <w:sectPr w:rsidR="009613B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5D2" w:rsidRDefault="00B545D2" w:rsidP="00EA6BA4">
      <w:pPr>
        <w:spacing w:after="0" w:line="240" w:lineRule="auto"/>
      </w:pPr>
      <w:r>
        <w:separator/>
      </w:r>
    </w:p>
  </w:endnote>
  <w:endnote w:type="continuationSeparator" w:id="0">
    <w:p w:rsidR="00B545D2" w:rsidRDefault="00B545D2" w:rsidP="00EA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5D2" w:rsidRDefault="00B545D2" w:rsidP="00EA6BA4">
      <w:pPr>
        <w:spacing w:after="0" w:line="240" w:lineRule="auto"/>
      </w:pPr>
      <w:r>
        <w:separator/>
      </w:r>
    </w:p>
  </w:footnote>
  <w:footnote w:type="continuationSeparator" w:id="0">
    <w:p w:rsidR="00B545D2" w:rsidRDefault="00B545D2" w:rsidP="00EA6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A4" w:rsidRDefault="00EA6BA4" w:rsidP="00EA6BA4">
    <w:pPr>
      <w:pStyle w:val="stbilgi"/>
      <w:jc w:val="center"/>
    </w:pPr>
    <w:r>
      <w:t>TARİHÇE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4C5"/>
    <w:rsid w:val="009613B8"/>
    <w:rsid w:val="00B545D2"/>
    <w:rsid w:val="00C824C5"/>
    <w:rsid w:val="00EA6B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EA6BA4"/>
    <w:pPr>
      <w:widowControl w:val="0"/>
      <w:autoSpaceDE w:val="0"/>
      <w:autoSpaceDN w:val="0"/>
      <w:spacing w:after="0" w:line="240" w:lineRule="auto"/>
    </w:pPr>
    <w:rPr>
      <w:rFonts w:ascii="Cambria" w:eastAsia="Cambria" w:hAnsi="Cambria" w:cs="Cambria"/>
      <w:sz w:val="24"/>
      <w:szCs w:val="24"/>
    </w:rPr>
  </w:style>
  <w:style w:type="character" w:customStyle="1" w:styleId="GvdeMetniChar">
    <w:name w:val="Gövde Metni Char"/>
    <w:basedOn w:val="VarsaylanParagrafYazTipi"/>
    <w:link w:val="GvdeMetni"/>
    <w:uiPriority w:val="1"/>
    <w:rsid w:val="00EA6BA4"/>
    <w:rPr>
      <w:rFonts w:ascii="Cambria" w:eastAsia="Cambria" w:hAnsi="Cambria" w:cs="Cambria"/>
      <w:sz w:val="24"/>
      <w:szCs w:val="24"/>
    </w:rPr>
  </w:style>
  <w:style w:type="paragraph" w:styleId="stbilgi">
    <w:name w:val="header"/>
    <w:basedOn w:val="Normal"/>
    <w:link w:val="stbilgiChar"/>
    <w:uiPriority w:val="99"/>
    <w:unhideWhenUsed/>
    <w:rsid w:val="00EA6BA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6BA4"/>
  </w:style>
  <w:style w:type="paragraph" w:styleId="Altbilgi">
    <w:name w:val="footer"/>
    <w:basedOn w:val="Normal"/>
    <w:link w:val="AltbilgiChar"/>
    <w:uiPriority w:val="99"/>
    <w:unhideWhenUsed/>
    <w:rsid w:val="00EA6B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6B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EA6BA4"/>
    <w:pPr>
      <w:widowControl w:val="0"/>
      <w:autoSpaceDE w:val="0"/>
      <w:autoSpaceDN w:val="0"/>
      <w:spacing w:after="0" w:line="240" w:lineRule="auto"/>
    </w:pPr>
    <w:rPr>
      <w:rFonts w:ascii="Cambria" w:eastAsia="Cambria" w:hAnsi="Cambria" w:cs="Cambria"/>
      <w:sz w:val="24"/>
      <w:szCs w:val="24"/>
    </w:rPr>
  </w:style>
  <w:style w:type="character" w:customStyle="1" w:styleId="GvdeMetniChar">
    <w:name w:val="Gövde Metni Char"/>
    <w:basedOn w:val="VarsaylanParagrafYazTipi"/>
    <w:link w:val="GvdeMetni"/>
    <w:uiPriority w:val="1"/>
    <w:rsid w:val="00EA6BA4"/>
    <w:rPr>
      <w:rFonts w:ascii="Cambria" w:eastAsia="Cambria" w:hAnsi="Cambria" w:cs="Cambria"/>
      <w:sz w:val="24"/>
      <w:szCs w:val="24"/>
    </w:rPr>
  </w:style>
  <w:style w:type="paragraph" w:styleId="stbilgi">
    <w:name w:val="header"/>
    <w:basedOn w:val="Normal"/>
    <w:link w:val="stbilgiChar"/>
    <w:uiPriority w:val="99"/>
    <w:unhideWhenUsed/>
    <w:rsid w:val="00EA6BA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6BA4"/>
  </w:style>
  <w:style w:type="paragraph" w:styleId="Altbilgi">
    <w:name w:val="footer"/>
    <w:basedOn w:val="Normal"/>
    <w:link w:val="AltbilgiChar"/>
    <w:uiPriority w:val="99"/>
    <w:unhideWhenUsed/>
    <w:rsid w:val="00EA6B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6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dc:creator>
  <cp:keywords/>
  <dc:description/>
  <cp:lastModifiedBy>Masa</cp:lastModifiedBy>
  <cp:revision>2</cp:revision>
  <dcterms:created xsi:type="dcterms:W3CDTF">2024-07-23T11:18:00Z</dcterms:created>
  <dcterms:modified xsi:type="dcterms:W3CDTF">2024-07-23T11:19:00Z</dcterms:modified>
</cp:coreProperties>
</file>